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CCC" w:rsidRPr="00B710F0" w:rsidRDefault="00B37479" w:rsidP="00B37479">
      <w:pPr>
        <w:pStyle w:val="2"/>
        <w:rPr>
          <w:rFonts w:ascii="Arial" w:hAnsi="Arial" w:cs="Arial"/>
        </w:rPr>
      </w:pPr>
      <w:r w:rsidRPr="00B710F0">
        <w:rPr>
          <w:rFonts w:ascii="Arial" w:hAnsi="Arial" w:cs="Arial"/>
        </w:rPr>
        <w:t xml:space="preserve">Описание отчета № </w:t>
      </w:r>
      <w:r w:rsidR="005D636C">
        <w:rPr>
          <w:rFonts w:ascii="Arial" w:hAnsi="Arial" w:cs="Arial"/>
        </w:rPr>
        <w:t>4080</w:t>
      </w:r>
    </w:p>
    <w:p w:rsidR="00B37479" w:rsidRPr="00B710F0" w:rsidRDefault="00B37479" w:rsidP="00B37479">
      <w:pPr>
        <w:pStyle w:val="2"/>
        <w:rPr>
          <w:rFonts w:ascii="Arial" w:hAnsi="Arial" w:cs="Arial"/>
        </w:rPr>
      </w:pPr>
      <w:r w:rsidRPr="00B710F0">
        <w:rPr>
          <w:rFonts w:ascii="Arial" w:hAnsi="Arial" w:cs="Arial"/>
        </w:rPr>
        <w:t xml:space="preserve">Описание </w:t>
      </w:r>
    </w:p>
    <w:p w:rsidR="00D73E33" w:rsidRPr="00D73E33" w:rsidRDefault="00B37479" w:rsidP="00B37479">
      <w:pPr>
        <w:rPr>
          <w:rFonts w:ascii="Arial" w:hAnsi="Arial" w:cs="Arial"/>
          <w:sz w:val="20"/>
          <w:szCs w:val="20"/>
        </w:rPr>
      </w:pPr>
      <w:r w:rsidRPr="00D73E33">
        <w:rPr>
          <w:rFonts w:ascii="Arial" w:hAnsi="Arial" w:cs="Arial"/>
          <w:sz w:val="20"/>
          <w:szCs w:val="20"/>
        </w:rPr>
        <w:t>Отчет</w:t>
      </w:r>
      <w:r w:rsidR="005D636C" w:rsidRPr="00D73E33">
        <w:rPr>
          <w:rFonts w:ascii="Arial" w:hAnsi="Arial" w:cs="Arial"/>
          <w:sz w:val="20"/>
          <w:szCs w:val="20"/>
        </w:rPr>
        <w:t xml:space="preserve"> </w:t>
      </w:r>
      <w:r w:rsidR="00627F24" w:rsidRPr="00D73E33">
        <w:rPr>
          <w:rFonts w:ascii="Arial" w:hAnsi="Arial" w:cs="Arial"/>
          <w:sz w:val="20"/>
          <w:szCs w:val="20"/>
        </w:rPr>
        <w:t xml:space="preserve">отображает </w:t>
      </w:r>
      <w:r w:rsidR="00D73E33" w:rsidRPr="00D73E33">
        <w:rPr>
          <w:rFonts w:ascii="Arial" w:hAnsi="Arial" w:cs="Arial"/>
          <w:sz w:val="20"/>
          <w:szCs w:val="20"/>
        </w:rPr>
        <w:t>информацию чеков о сумме продажи или возврат</w:t>
      </w:r>
      <w:r w:rsidR="00D73E33">
        <w:rPr>
          <w:rFonts w:ascii="Arial" w:hAnsi="Arial" w:cs="Arial"/>
          <w:sz w:val="20"/>
          <w:szCs w:val="20"/>
        </w:rPr>
        <w:t>а</w:t>
      </w:r>
      <w:r w:rsidR="00D73E33" w:rsidRPr="00D73E33">
        <w:rPr>
          <w:rFonts w:ascii="Arial" w:hAnsi="Arial" w:cs="Arial"/>
          <w:sz w:val="20"/>
          <w:szCs w:val="20"/>
        </w:rPr>
        <w:t xml:space="preserve"> товара за указанный период.</w:t>
      </w:r>
    </w:p>
    <w:p w:rsidR="00B37479" w:rsidRPr="00B710F0" w:rsidRDefault="00B37479" w:rsidP="00B37479">
      <w:pPr>
        <w:rPr>
          <w:rFonts w:ascii="Arial" w:hAnsi="Arial" w:cs="Arial"/>
          <w:sz w:val="20"/>
          <w:szCs w:val="20"/>
        </w:rPr>
      </w:pPr>
    </w:p>
    <w:p w:rsidR="00B37479" w:rsidRPr="00B710F0" w:rsidRDefault="00B37479" w:rsidP="00B37479">
      <w:pPr>
        <w:pStyle w:val="2"/>
        <w:rPr>
          <w:rFonts w:ascii="Arial" w:hAnsi="Arial" w:cs="Arial"/>
        </w:rPr>
      </w:pPr>
      <w:r w:rsidRPr="00B710F0">
        <w:rPr>
          <w:rFonts w:ascii="Arial" w:hAnsi="Arial" w:cs="Arial"/>
        </w:rPr>
        <w:t xml:space="preserve">Параметры </w:t>
      </w:r>
    </w:p>
    <w:p w:rsidR="00B37479" w:rsidRPr="00B710F0" w:rsidRDefault="00BB5B3E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710F0">
        <w:rPr>
          <w:rFonts w:ascii="Arial" w:hAnsi="Arial" w:cs="Arial"/>
          <w:sz w:val="20"/>
          <w:szCs w:val="20"/>
        </w:rPr>
        <w:t xml:space="preserve">Дата начальная- начальная дата периода </w:t>
      </w:r>
      <w:r w:rsidR="00E0739A">
        <w:rPr>
          <w:rFonts w:ascii="Arial" w:hAnsi="Arial" w:cs="Arial"/>
          <w:sz w:val="20"/>
          <w:szCs w:val="20"/>
        </w:rPr>
        <w:t xml:space="preserve">для </w:t>
      </w:r>
      <w:r w:rsidRPr="00B710F0">
        <w:rPr>
          <w:rFonts w:ascii="Arial" w:hAnsi="Arial" w:cs="Arial"/>
          <w:sz w:val="20"/>
          <w:szCs w:val="20"/>
        </w:rPr>
        <w:t>формирования отчета</w:t>
      </w:r>
    </w:p>
    <w:p w:rsidR="00BB5B3E" w:rsidRPr="00B710F0" w:rsidRDefault="00BB5B3E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710F0">
        <w:rPr>
          <w:rFonts w:ascii="Arial" w:hAnsi="Arial" w:cs="Arial"/>
          <w:sz w:val="20"/>
          <w:szCs w:val="20"/>
        </w:rPr>
        <w:t xml:space="preserve">Дата конечная- конечная дата периода </w:t>
      </w:r>
      <w:r w:rsidR="00E0739A">
        <w:rPr>
          <w:rFonts w:ascii="Arial" w:hAnsi="Arial" w:cs="Arial"/>
          <w:sz w:val="20"/>
          <w:szCs w:val="20"/>
        </w:rPr>
        <w:t xml:space="preserve">для </w:t>
      </w:r>
      <w:r w:rsidRPr="00B710F0">
        <w:rPr>
          <w:rFonts w:ascii="Arial" w:hAnsi="Arial" w:cs="Arial"/>
          <w:sz w:val="20"/>
          <w:szCs w:val="20"/>
        </w:rPr>
        <w:t>формирования отчета</w:t>
      </w:r>
    </w:p>
    <w:p w:rsidR="00BB5B3E" w:rsidRPr="00B710F0" w:rsidRDefault="005D636C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Код т</w:t>
      </w:r>
      <w:r w:rsidR="00BB5B3E" w:rsidRPr="00B710F0">
        <w:rPr>
          <w:rFonts w:ascii="Arial" w:hAnsi="Arial" w:cs="Arial"/>
          <w:sz w:val="20"/>
          <w:szCs w:val="20"/>
        </w:rPr>
        <w:t>овар</w:t>
      </w:r>
      <w:r w:rsidR="00E0739A">
        <w:rPr>
          <w:rFonts w:ascii="Arial" w:hAnsi="Arial" w:cs="Arial"/>
          <w:sz w:val="20"/>
          <w:szCs w:val="20"/>
        </w:rPr>
        <w:t>а</w:t>
      </w:r>
      <w:r>
        <w:rPr>
          <w:rFonts w:ascii="Arial" w:hAnsi="Arial" w:cs="Arial"/>
          <w:sz w:val="20"/>
          <w:szCs w:val="20"/>
        </w:rPr>
        <w:t xml:space="preserve"> – локальный код товара, по которому формируется отчет</w:t>
      </w:r>
    </w:p>
    <w:p w:rsidR="00644BD7" w:rsidRPr="00627298" w:rsidRDefault="005D636C" w:rsidP="00881B7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Какие типы чеков учитывать</w:t>
      </w:r>
      <w:r w:rsidR="00644BD7" w:rsidRPr="00627298">
        <w:rPr>
          <w:rFonts w:ascii="Arial" w:hAnsi="Arial" w:cs="Arial"/>
          <w:sz w:val="20"/>
          <w:szCs w:val="20"/>
        </w:rPr>
        <w:t>:</w:t>
      </w:r>
    </w:p>
    <w:p w:rsidR="00644BD7" w:rsidRPr="00B710F0" w:rsidRDefault="005D636C" w:rsidP="00C5443E">
      <w:pPr>
        <w:pStyle w:val="a7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Продажи и возвраты</w:t>
      </w:r>
    </w:p>
    <w:p w:rsidR="00C5443E" w:rsidRPr="00B710F0" w:rsidRDefault="005D636C" w:rsidP="00C5443E">
      <w:pPr>
        <w:pStyle w:val="a7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Только продажи</w:t>
      </w:r>
    </w:p>
    <w:p w:rsidR="00C5443E" w:rsidRPr="00B710F0" w:rsidRDefault="005D636C" w:rsidP="00C5443E">
      <w:pPr>
        <w:pStyle w:val="a7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Только возвраты</w:t>
      </w:r>
    </w:p>
    <w:p w:rsidR="00644BD7" w:rsidRPr="00B710F0" w:rsidRDefault="00644BD7" w:rsidP="00C5443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B710F0">
        <w:rPr>
          <w:rFonts w:ascii="Arial" w:hAnsi="Arial" w:cs="Arial"/>
          <w:b/>
          <w:i/>
          <w:sz w:val="20"/>
          <w:szCs w:val="20"/>
        </w:rPr>
        <w:t>Примечание:</w:t>
      </w:r>
      <w:r w:rsidRPr="00B710F0">
        <w:rPr>
          <w:rFonts w:ascii="Arial" w:hAnsi="Arial" w:cs="Arial"/>
          <w:b/>
          <w:i/>
        </w:rPr>
        <w:t xml:space="preserve"> </w:t>
      </w:r>
      <w:r w:rsidR="005D636C">
        <w:rPr>
          <w:rFonts w:ascii="Arial" w:hAnsi="Arial" w:cs="Arial"/>
          <w:i/>
          <w:sz w:val="20"/>
          <w:szCs w:val="20"/>
        </w:rPr>
        <w:t>если не указать код товара, то отчет сформируется пустым.</w:t>
      </w:r>
    </w:p>
    <w:p w:rsidR="00644BD7" w:rsidRPr="00B710F0" w:rsidRDefault="00644BD7" w:rsidP="00644BD7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E87E79" w:rsidRPr="00B710F0" w:rsidRDefault="00B37479" w:rsidP="00E13139">
      <w:pPr>
        <w:pStyle w:val="2"/>
        <w:rPr>
          <w:rFonts w:ascii="Arial" w:hAnsi="Arial" w:cs="Arial"/>
        </w:rPr>
      </w:pPr>
      <w:r w:rsidRPr="00B710F0">
        <w:rPr>
          <w:rFonts w:ascii="Arial" w:hAnsi="Arial" w:cs="Arial"/>
        </w:rPr>
        <w:t>Отображаемые колонки</w:t>
      </w:r>
    </w:p>
    <w:p w:rsidR="005D636C" w:rsidRDefault="005D636C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ФИО кассира – кассир, осуществивший продажу или возврат</w:t>
      </w:r>
      <w:r w:rsidR="006A0634">
        <w:rPr>
          <w:rFonts w:ascii="Arial" w:hAnsi="Arial" w:cs="Arial"/>
          <w:sz w:val="20"/>
          <w:szCs w:val="20"/>
        </w:rPr>
        <w:t xml:space="preserve"> указанного товара</w:t>
      </w:r>
    </w:p>
    <w:p w:rsidR="005D636C" w:rsidRDefault="005D636C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№ кассы – номер кассы, на которой осуществлялась продажа или возврат</w:t>
      </w:r>
    </w:p>
    <w:p w:rsidR="005D636C" w:rsidRDefault="005D636C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Дата – дата осуществления продажи или возврата</w:t>
      </w:r>
    </w:p>
    <w:p w:rsidR="005D636C" w:rsidRDefault="005D636C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Время – время закрытия чека продажи или возврата (время кассы)</w:t>
      </w:r>
    </w:p>
    <w:p w:rsidR="005D636C" w:rsidRDefault="005D636C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Продажа – количество проданного или возвращенного товара</w:t>
      </w:r>
    </w:p>
    <w:p w:rsidR="005D636C" w:rsidRDefault="005D636C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Сумма – сумма продажи или возврата </w:t>
      </w:r>
    </w:p>
    <w:p w:rsidR="005D636C" w:rsidRDefault="005D636C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№ док –</w:t>
      </w:r>
      <w:r w:rsidR="00627F24">
        <w:rPr>
          <w:rFonts w:ascii="Arial" w:hAnsi="Arial" w:cs="Arial"/>
          <w:sz w:val="20"/>
          <w:szCs w:val="20"/>
        </w:rPr>
        <w:t xml:space="preserve"> </w:t>
      </w:r>
      <w:r w:rsidR="00627F24">
        <w:rPr>
          <w:rFonts w:ascii="Tahoma" w:hAnsi="Tahoma" w:cs="Tahoma"/>
          <w:color w:val="000000"/>
          <w:sz w:val="20"/>
          <w:szCs w:val="20"/>
          <w:lang w:val="x-none"/>
        </w:rPr>
        <w:t>сквозной номер документа за смену</w:t>
      </w:r>
    </w:p>
    <w:p w:rsidR="005D636C" w:rsidRDefault="005D636C" w:rsidP="00E1313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Дата смены </w:t>
      </w:r>
      <w:r w:rsidR="0000272F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627F24">
        <w:rPr>
          <w:rFonts w:ascii="Arial" w:hAnsi="Arial" w:cs="Arial"/>
          <w:sz w:val="20"/>
          <w:szCs w:val="20"/>
        </w:rPr>
        <w:t>дата смены, в которую осуществлялась продаж</w:t>
      </w:r>
      <w:r w:rsidR="00D73E33">
        <w:rPr>
          <w:rFonts w:ascii="Arial" w:hAnsi="Arial" w:cs="Arial"/>
          <w:sz w:val="20"/>
          <w:szCs w:val="20"/>
        </w:rPr>
        <w:t>а</w:t>
      </w:r>
      <w:r w:rsidR="00627F24">
        <w:rPr>
          <w:rFonts w:ascii="Arial" w:hAnsi="Arial" w:cs="Arial"/>
          <w:sz w:val="20"/>
          <w:szCs w:val="20"/>
        </w:rPr>
        <w:t xml:space="preserve"> или возврат</w:t>
      </w:r>
    </w:p>
    <w:p w:rsidR="0000272F" w:rsidRDefault="0000272F" w:rsidP="000027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0272F" w:rsidRPr="006A0634" w:rsidRDefault="006A0634" w:rsidP="000027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B710F0">
        <w:rPr>
          <w:rFonts w:ascii="Arial" w:hAnsi="Arial" w:cs="Arial"/>
          <w:b/>
          <w:i/>
          <w:sz w:val="20"/>
          <w:szCs w:val="20"/>
        </w:rPr>
        <w:t>Примечание:</w:t>
      </w:r>
      <w:r>
        <w:rPr>
          <w:rFonts w:ascii="Arial" w:hAnsi="Arial" w:cs="Arial"/>
          <w:i/>
          <w:sz w:val="20"/>
          <w:szCs w:val="20"/>
        </w:rPr>
        <w:t xml:space="preserve"> если в поле «</w:t>
      </w:r>
      <w:r>
        <w:rPr>
          <w:rFonts w:ascii="Arial" w:hAnsi="Arial" w:cs="Arial"/>
          <w:sz w:val="20"/>
          <w:szCs w:val="20"/>
        </w:rPr>
        <w:t>Какие типы чеков учитывать</w:t>
      </w:r>
      <w:r>
        <w:rPr>
          <w:rFonts w:ascii="Arial" w:hAnsi="Arial" w:cs="Arial"/>
          <w:i/>
          <w:sz w:val="20"/>
          <w:szCs w:val="20"/>
        </w:rPr>
        <w:t xml:space="preserve">» </w:t>
      </w:r>
      <w:r w:rsidR="0052684D">
        <w:rPr>
          <w:rFonts w:ascii="Arial" w:hAnsi="Arial" w:cs="Arial"/>
          <w:i/>
          <w:sz w:val="20"/>
          <w:szCs w:val="20"/>
        </w:rPr>
        <w:t>было выбрано значение «Продажи и возвраты», то для чека возврата поля «Продажа» и «Сумма» буд</w:t>
      </w:r>
      <w:r w:rsidR="00D73E33">
        <w:rPr>
          <w:rFonts w:ascii="Arial" w:hAnsi="Arial" w:cs="Arial"/>
          <w:i/>
          <w:sz w:val="20"/>
          <w:szCs w:val="20"/>
        </w:rPr>
        <w:t>у</w:t>
      </w:r>
      <w:r w:rsidR="0052684D">
        <w:rPr>
          <w:rFonts w:ascii="Arial" w:hAnsi="Arial" w:cs="Arial"/>
          <w:i/>
          <w:sz w:val="20"/>
          <w:szCs w:val="20"/>
        </w:rPr>
        <w:t>т с отрицательным значением.</w:t>
      </w:r>
      <w:r w:rsidR="00E0739A">
        <w:rPr>
          <w:rFonts w:ascii="Arial" w:hAnsi="Arial" w:cs="Arial"/>
          <w:i/>
          <w:sz w:val="20"/>
          <w:szCs w:val="20"/>
        </w:rPr>
        <w:t xml:space="preserve"> Если </w:t>
      </w:r>
      <w:r w:rsidR="00E0739A">
        <w:rPr>
          <w:rFonts w:ascii="Arial" w:hAnsi="Arial" w:cs="Arial"/>
          <w:i/>
          <w:sz w:val="20"/>
          <w:szCs w:val="20"/>
        </w:rPr>
        <w:t>в поле «</w:t>
      </w:r>
      <w:r w:rsidR="00E0739A">
        <w:rPr>
          <w:rFonts w:ascii="Arial" w:hAnsi="Arial" w:cs="Arial"/>
          <w:sz w:val="20"/>
          <w:szCs w:val="20"/>
        </w:rPr>
        <w:t>Какие типы чеков учитывать</w:t>
      </w:r>
      <w:r w:rsidR="00E0739A">
        <w:rPr>
          <w:rFonts w:ascii="Arial" w:hAnsi="Arial" w:cs="Arial"/>
          <w:i/>
          <w:sz w:val="20"/>
          <w:szCs w:val="20"/>
        </w:rPr>
        <w:t>» было выбрано значение «</w:t>
      </w:r>
      <w:r w:rsidR="00E0739A">
        <w:rPr>
          <w:rFonts w:ascii="Arial" w:hAnsi="Arial" w:cs="Arial"/>
          <w:i/>
          <w:sz w:val="20"/>
          <w:szCs w:val="20"/>
        </w:rPr>
        <w:t>Только в</w:t>
      </w:r>
      <w:r w:rsidR="00E0739A">
        <w:rPr>
          <w:rFonts w:ascii="Arial" w:hAnsi="Arial" w:cs="Arial"/>
          <w:i/>
          <w:sz w:val="20"/>
          <w:szCs w:val="20"/>
        </w:rPr>
        <w:t xml:space="preserve">озвраты», то поля «Продажа» и «Сумма» будут с </w:t>
      </w:r>
      <w:r w:rsidR="00E0739A">
        <w:rPr>
          <w:rFonts w:ascii="Arial" w:hAnsi="Arial" w:cs="Arial"/>
          <w:i/>
          <w:sz w:val="20"/>
          <w:szCs w:val="20"/>
        </w:rPr>
        <w:t>положительн</w:t>
      </w:r>
      <w:r w:rsidR="00E0739A">
        <w:rPr>
          <w:rFonts w:ascii="Arial" w:hAnsi="Arial" w:cs="Arial"/>
          <w:i/>
          <w:sz w:val="20"/>
          <w:szCs w:val="20"/>
        </w:rPr>
        <w:t>ым значением.</w:t>
      </w:r>
    </w:p>
    <w:p w:rsidR="00E0739A" w:rsidRPr="009D7427" w:rsidRDefault="00E0739A" w:rsidP="00E0739A">
      <w:pPr>
        <w:pStyle w:val="2"/>
      </w:pPr>
      <w:bookmarkStart w:id="0" w:name="_GoBack"/>
      <w:bookmarkEnd w:id="0"/>
      <w:r>
        <w:t>Экспорт</w:t>
      </w:r>
    </w:p>
    <w:p w:rsidR="00E0739A" w:rsidRDefault="00E0739A" w:rsidP="00E0739A">
      <w:pPr>
        <w:ind w:left="360"/>
        <w:rPr>
          <w:rFonts w:ascii="Arial" w:hAnsi="Arial" w:cs="Arial"/>
          <w:sz w:val="20"/>
          <w:szCs w:val="20"/>
        </w:rPr>
      </w:pPr>
      <w:r w:rsidRPr="00E15B7E">
        <w:rPr>
          <w:rFonts w:ascii="Arial" w:hAnsi="Arial" w:cs="Arial"/>
          <w:sz w:val="20"/>
          <w:szCs w:val="20"/>
        </w:rPr>
        <w:t xml:space="preserve">Реализована возможность экспорта в </w:t>
      </w:r>
      <w:r>
        <w:rPr>
          <w:rFonts w:ascii="Arial" w:hAnsi="Arial" w:cs="Arial"/>
          <w:sz w:val="20"/>
          <w:szCs w:val="20"/>
        </w:rPr>
        <w:t>различных форматах</w:t>
      </w:r>
    </w:p>
    <w:p w:rsidR="00E0739A" w:rsidRDefault="00E0739A" w:rsidP="00E0739A">
      <w:pPr>
        <w:rPr>
          <w:rFonts w:ascii="Arial" w:hAnsi="Arial" w:cs="Arial"/>
          <w:sz w:val="20"/>
          <w:szCs w:val="20"/>
        </w:rPr>
      </w:pPr>
    </w:p>
    <w:p w:rsidR="00E0739A" w:rsidRPr="00A13C38" w:rsidRDefault="00E0739A" w:rsidP="00E0739A">
      <w:pPr>
        <w:ind w:left="360"/>
        <w:rPr>
          <w:rFonts w:ascii="Arial" w:hAnsi="Arial" w:cs="Arial"/>
          <w:b/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 wp14:anchorId="4627E472" wp14:editId="0373C667">
            <wp:extent cx="1724025" cy="21050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272F" w:rsidRDefault="00E0739A" w:rsidP="00E0739A">
      <w:pPr>
        <w:ind w:left="360"/>
        <w:rPr>
          <w:rFonts w:ascii="Arial" w:hAnsi="Arial" w:cs="Arial"/>
          <w:sz w:val="20"/>
          <w:szCs w:val="20"/>
        </w:rPr>
      </w:pPr>
      <w:r w:rsidRPr="00E15B7E">
        <w:rPr>
          <w:rFonts w:ascii="Arial" w:hAnsi="Arial" w:cs="Arial"/>
          <w:sz w:val="20"/>
          <w:szCs w:val="20"/>
        </w:rPr>
        <w:t xml:space="preserve">Для этого необходимо сформировать отчет в режиме просмотра и нажать </w:t>
      </w:r>
      <w:proofErr w:type="gramStart"/>
      <w:r w:rsidRPr="00E15B7E">
        <w:rPr>
          <w:rFonts w:ascii="Arial" w:hAnsi="Arial" w:cs="Arial"/>
          <w:sz w:val="20"/>
          <w:szCs w:val="20"/>
        </w:rPr>
        <w:t xml:space="preserve">кнопку </w:t>
      </w:r>
      <w:r>
        <w:rPr>
          <w:noProof/>
          <w:lang w:eastAsia="ru-RU"/>
        </w:rPr>
        <w:drawing>
          <wp:inline distT="0" distB="0" distL="0" distR="0" wp14:anchorId="0B8F20DB" wp14:editId="0CEC3752">
            <wp:extent cx="304800" cy="219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15B7E">
        <w:rPr>
          <w:rFonts w:ascii="Arial" w:hAnsi="Arial" w:cs="Arial"/>
          <w:sz w:val="20"/>
          <w:szCs w:val="20"/>
        </w:rPr>
        <w:t xml:space="preserve"> на</w:t>
      </w:r>
      <w:proofErr w:type="gramEnd"/>
      <w:r w:rsidRPr="00E15B7E">
        <w:rPr>
          <w:rFonts w:ascii="Arial" w:hAnsi="Arial" w:cs="Arial"/>
          <w:sz w:val="20"/>
          <w:szCs w:val="20"/>
        </w:rPr>
        <w:t xml:space="preserve"> панели просмотра.</w:t>
      </w:r>
    </w:p>
    <w:sectPr w:rsidR="00002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A7A1C"/>
    <w:multiLevelType w:val="hybridMultilevel"/>
    <w:tmpl w:val="A57E469A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67E50C1"/>
    <w:multiLevelType w:val="multilevel"/>
    <w:tmpl w:val="095C26F3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2">
    <w:nsid w:val="140547D2"/>
    <w:multiLevelType w:val="multilevel"/>
    <w:tmpl w:val="1598E3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3">
    <w:nsid w:val="4C7B525D"/>
    <w:multiLevelType w:val="hybridMultilevel"/>
    <w:tmpl w:val="E250C49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A35A4C"/>
    <w:multiLevelType w:val="hybridMultilevel"/>
    <w:tmpl w:val="DE8AF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B1719A"/>
    <w:multiLevelType w:val="hybridMultilevel"/>
    <w:tmpl w:val="F712F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479"/>
    <w:rsid w:val="0000272F"/>
    <w:rsid w:val="00076417"/>
    <w:rsid w:val="001C2A16"/>
    <w:rsid w:val="002B2FD0"/>
    <w:rsid w:val="002C71AA"/>
    <w:rsid w:val="003C2772"/>
    <w:rsid w:val="00400E86"/>
    <w:rsid w:val="00437A02"/>
    <w:rsid w:val="004E5123"/>
    <w:rsid w:val="0052684D"/>
    <w:rsid w:val="0059730D"/>
    <w:rsid w:val="005D636C"/>
    <w:rsid w:val="00627298"/>
    <w:rsid w:val="00627F24"/>
    <w:rsid w:val="00644BD7"/>
    <w:rsid w:val="006A0634"/>
    <w:rsid w:val="0093273E"/>
    <w:rsid w:val="00970FF8"/>
    <w:rsid w:val="0099063A"/>
    <w:rsid w:val="00A73E29"/>
    <w:rsid w:val="00AB6362"/>
    <w:rsid w:val="00B21A85"/>
    <w:rsid w:val="00B37479"/>
    <w:rsid w:val="00B710F0"/>
    <w:rsid w:val="00BB5B3E"/>
    <w:rsid w:val="00BC18D0"/>
    <w:rsid w:val="00C0286F"/>
    <w:rsid w:val="00C253BE"/>
    <w:rsid w:val="00C5443E"/>
    <w:rsid w:val="00C81ADF"/>
    <w:rsid w:val="00D73E33"/>
    <w:rsid w:val="00E0739A"/>
    <w:rsid w:val="00E13139"/>
    <w:rsid w:val="00E15B7E"/>
    <w:rsid w:val="00E87E79"/>
    <w:rsid w:val="00E94706"/>
    <w:rsid w:val="00FE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D7AD7B-BE93-4A0F-BA81-4369C0F3F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374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374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E87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7E7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0286F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0286F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E13139"/>
    <w:pPr>
      <w:ind w:left="720"/>
      <w:contextualSpacing/>
    </w:pPr>
  </w:style>
  <w:style w:type="character" w:styleId="a8">
    <w:name w:val="Strong"/>
    <w:basedOn w:val="a0"/>
    <w:uiPriority w:val="22"/>
    <w:qFormat/>
    <w:rsid w:val="006272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2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a8</dc:creator>
  <cp:lastModifiedBy>Анастасия Гончаренко</cp:lastModifiedBy>
  <cp:revision>11</cp:revision>
  <cp:lastPrinted>2012-09-07T05:09:00Z</cp:lastPrinted>
  <dcterms:created xsi:type="dcterms:W3CDTF">2013-04-14T16:27:00Z</dcterms:created>
  <dcterms:modified xsi:type="dcterms:W3CDTF">2014-10-31T12:04:00Z</dcterms:modified>
</cp:coreProperties>
</file>